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E9E" w:rsidRDefault="007A5E9E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7A5E9E" w:rsidRPr="00BD476B" w:rsidRDefault="002F7166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BD476B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Муниципальное бюджетное </w:t>
      </w:r>
      <w:r w:rsidR="00D9589F" w:rsidRPr="00BD476B">
        <w:rPr>
          <w:rFonts w:hAnsi="Times New Roman" w:cs="Times New Roman"/>
          <w:b/>
          <w:color w:val="000000"/>
          <w:sz w:val="24"/>
          <w:szCs w:val="24"/>
          <w:lang w:val="ru-RU"/>
        </w:rPr>
        <w:t>дошкольно</w:t>
      </w:r>
      <w:r w:rsidRPr="00BD476B">
        <w:rPr>
          <w:rFonts w:hAnsi="Times New Roman" w:cs="Times New Roman"/>
          <w:b/>
          <w:color w:val="000000"/>
          <w:sz w:val="24"/>
          <w:szCs w:val="24"/>
          <w:lang w:val="ru-RU"/>
        </w:rPr>
        <w:t>е</w:t>
      </w:r>
      <w:r w:rsidR="00D9589F" w:rsidRPr="00BD476B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BD476B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образовательное учреждение </w:t>
      </w:r>
      <w:bookmarkStart w:id="0" w:name="_GoBack"/>
      <w:bookmarkEnd w:id="0"/>
      <w:proofErr w:type="spellStart"/>
      <w:r w:rsidR="00D9589F" w:rsidRPr="00BD476B">
        <w:rPr>
          <w:rFonts w:hAnsi="Times New Roman" w:cs="Times New Roman"/>
          <w:b/>
          <w:color w:val="000000"/>
          <w:sz w:val="24"/>
          <w:szCs w:val="24"/>
          <w:lang w:val="ru-RU"/>
        </w:rPr>
        <w:t>Родионово-Несветайского</w:t>
      </w:r>
      <w:proofErr w:type="spellEnd"/>
      <w:r w:rsidR="00D9589F" w:rsidRPr="00BD476B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района детский сад </w:t>
      </w:r>
      <w:r w:rsidRPr="00BD476B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r w:rsidR="00BD476B" w:rsidRPr="00BD476B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F034D3">
        <w:rPr>
          <w:rFonts w:hAnsi="Times New Roman" w:cs="Times New Roman"/>
          <w:b/>
          <w:color w:val="000000"/>
          <w:sz w:val="24"/>
          <w:szCs w:val="24"/>
          <w:lang w:val="ru-RU"/>
        </w:rPr>
        <w:t>Ромашка</w:t>
      </w:r>
      <w:r w:rsidRPr="00BD476B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  <w:r w:rsidRPr="00BD476B">
        <w:rPr>
          <w:b/>
          <w:lang w:val="ru-RU"/>
        </w:rPr>
        <w:br/>
      </w:r>
      <w:r w:rsidRPr="00BD476B">
        <w:rPr>
          <w:rFonts w:hAnsi="Times New Roman" w:cs="Times New Roman"/>
          <w:b/>
          <w:color w:val="000000"/>
          <w:sz w:val="24"/>
          <w:szCs w:val="24"/>
          <w:lang w:val="ru-RU"/>
        </w:rPr>
        <w:t>(МБ</w:t>
      </w:r>
      <w:r w:rsidR="00D9589F" w:rsidRPr="00BD476B">
        <w:rPr>
          <w:rFonts w:hAnsi="Times New Roman" w:cs="Times New Roman"/>
          <w:b/>
          <w:color w:val="000000"/>
          <w:sz w:val="24"/>
          <w:szCs w:val="24"/>
          <w:lang w:val="ru-RU"/>
        </w:rPr>
        <w:t>Д</w:t>
      </w:r>
      <w:r w:rsidRPr="00BD476B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ОУ </w:t>
      </w:r>
      <w:r w:rsidR="00D9589F" w:rsidRPr="00BD476B">
        <w:rPr>
          <w:rFonts w:hAnsi="Times New Roman" w:cs="Times New Roman"/>
          <w:b/>
          <w:color w:val="000000"/>
          <w:sz w:val="24"/>
          <w:szCs w:val="24"/>
          <w:lang w:val="ru-RU"/>
        </w:rPr>
        <w:t>детский сад «</w:t>
      </w:r>
      <w:r w:rsidR="00F034D3">
        <w:rPr>
          <w:rFonts w:hAnsi="Times New Roman" w:cs="Times New Roman"/>
          <w:b/>
          <w:color w:val="000000"/>
          <w:sz w:val="24"/>
          <w:szCs w:val="24"/>
          <w:lang w:val="ru-RU"/>
        </w:rPr>
        <w:t>Ромашка</w:t>
      </w:r>
      <w:r w:rsidR="00D9589F" w:rsidRPr="00BD476B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  <w:r w:rsidRPr="00BD476B">
        <w:rPr>
          <w:rFonts w:hAnsi="Times New Roman" w:cs="Times New Roman"/>
          <w:b/>
          <w:color w:val="000000"/>
          <w:sz w:val="24"/>
          <w:szCs w:val="24"/>
          <w:lang w:val="ru-RU"/>
        </w:rPr>
        <w:t>)</w:t>
      </w:r>
    </w:p>
    <w:p w:rsidR="007A5E9E" w:rsidRPr="00D9589F" w:rsidRDefault="007A5E9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319"/>
        <w:gridCol w:w="5858"/>
      </w:tblGrid>
      <w:tr w:rsidR="007A5E9E" w:rsidRPr="00F034D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E9E" w:rsidRPr="00D9589F" w:rsidRDefault="002F7166" w:rsidP="00F034D3">
            <w:pPr>
              <w:rPr>
                <w:lang w:val="ru-RU"/>
              </w:rPr>
            </w:pPr>
            <w:r w:rsidRPr="00D958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 w:rsidRPr="00D9589F">
              <w:rPr>
                <w:lang w:val="ru-RU"/>
              </w:rPr>
              <w:br/>
            </w:r>
            <w:r w:rsidRPr="00D95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D9589F">
              <w:rPr>
                <w:lang w:val="ru-RU"/>
              </w:rPr>
              <w:br/>
            </w:r>
            <w:r w:rsidRPr="00D95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</w:t>
            </w:r>
            <w:r w:rsidR="00D95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D95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 w:rsidR="00E11A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детский сад </w:t>
            </w:r>
            <w:r w:rsidR="00BD47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F034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Ромашка</w:t>
            </w:r>
            <w:r w:rsidR="00E11A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D9589F">
              <w:rPr>
                <w:lang w:val="ru-RU"/>
              </w:rPr>
              <w:br/>
            </w:r>
            <w:r w:rsidRPr="00D95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от</w:t>
            </w:r>
            <w:r w:rsidR="00BD47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034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Pr="00D95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E338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 w:rsidRPr="00D95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 w:rsidR="00E338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95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 w:rsidR="00F034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E9E" w:rsidRPr="00D9589F" w:rsidRDefault="000C03B1" w:rsidP="00F034D3">
            <w:pPr>
              <w:jc w:val="right"/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 </w:t>
            </w:r>
            <w:r w:rsidR="002F7166" w:rsidRPr="00D958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</w:t>
            </w:r>
            <w:r w:rsidR="00D958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ЕНО</w:t>
            </w:r>
            <w:r w:rsidR="002F7166" w:rsidRPr="00D9589F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</w:t>
            </w:r>
            <w:r w:rsidR="00D95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  <w:r w:rsidR="002F7166" w:rsidRPr="00D95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</w:t>
            </w:r>
            <w:r w:rsidR="00D95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2F7166" w:rsidRPr="00D95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 w:rsidR="00D95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детский сад </w:t>
            </w:r>
            <w:r w:rsidR="00BD47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F034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Ромашка</w:t>
            </w:r>
            <w:r w:rsidR="00D95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2F7166" w:rsidRPr="00D9589F">
              <w:rPr>
                <w:lang w:val="ru-RU"/>
              </w:rPr>
              <w:br/>
            </w:r>
            <w:r w:rsidR="00D95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</w:t>
            </w:r>
            <w:r w:rsidR="002F7166">
              <w:rPr>
                <w:rFonts w:hAnsi="Times New Roman" w:cs="Times New Roman"/>
                <w:color w:val="000000"/>
                <w:sz w:val="24"/>
                <w:szCs w:val="24"/>
              </w:rPr>
              <w:t>  </w:t>
            </w:r>
            <w:r w:rsidR="00F034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О.Ю. </w:t>
            </w:r>
            <w:proofErr w:type="spellStart"/>
            <w:r w:rsidR="00F034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Путря</w:t>
            </w:r>
            <w:proofErr w:type="spellEnd"/>
            <w:r w:rsidR="002F7166" w:rsidRPr="00D9589F">
              <w:rPr>
                <w:lang w:val="ru-RU"/>
              </w:rPr>
              <w:br/>
            </w:r>
            <w:r w:rsidR="004E2C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№ </w:t>
            </w:r>
            <w:r w:rsidR="00F034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34.1</w:t>
            </w:r>
            <w:r w:rsidR="005246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2464E" w:rsidRPr="005246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4E2C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034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="002F7166" w:rsidRPr="00D95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E338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 w:rsidR="002F7166" w:rsidRPr="00D95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 w:rsidR="00E338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</w:tbl>
    <w:p w:rsidR="007A5E9E" w:rsidRPr="00D9589F" w:rsidRDefault="007A5E9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A5E9E" w:rsidRPr="004E2C59" w:rsidRDefault="002F7166">
      <w:pPr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 w:rsidRPr="004E2C59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Положение</w:t>
      </w:r>
      <w:r w:rsidRPr="004E2C59">
        <w:rPr>
          <w:sz w:val="32"/>
          <w:szCs w:val="32"/>
          <w:lang w:val="ru-RU"/>
        </w:rPr>
        <w:br/>
      </w:r>
      <w:r w:rsidRPr="004E2C59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о конфликте интересов работников МБ</w:t>
      </w:r>
      <w:r w:rsidR="00D9589F" w:rsidRPr="004E2C59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Д</w:t>
      </w:r>
      <w:r w:rsidRPr="004E2C59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ОУ </w:t>
      </w:r>
      <w:r w:rsidR="00D9589F" w:rsidRPr="004E2C59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детский сад </w:t>
      </w:r>
      <w:r w:rsidR="00BD476B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«</w:t>
      </w:r>
      <w:r w:rsidR="00F034D3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Ромашка</w:t>
      </w:r>
      <w:r w:rsidR="00D9589F" w:rsidRPr="004E2C59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»</w:t>
      </w:r>
    </w:p>
    <w:p w:rsidR="007A5E9E" w:rsidRPr="00D9589F" w:rsidRDefault="002F716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7A5E9E" w:rsidRPr="00D9589F" w:rsidRDefault="002F71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Настоящее Положение о конфликте интересов работников МБ</w:t>
      </w:r>
      <w:r w:rsidR="00D9589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D9589F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</w:t>
      </w:r>
      <w:r w:rsidR="00BD476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F034D3">
        <w:rPr>
          <w:rFonts w:hAnsi="Times New Roman" w:cs="Times New Roman"/>
          <w:color w:val="000000"/>
          <w:sz w:val="24"/>
          <w:szCs w:val="24"/>
          <w:lang w:val="ru-RU"/>
        </w:rPr>
        <w:t>Ромашка</w:t>
      </w:r>
      <w:r w:rsidR="00D9589F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(далее – организация) разработано в соответствии с Федеральным законом от 25.12.2008 № 273-ФЗ «О противодействии коррупции», Федеральным законом от 12.01.1996 № 7-ФЗ «О некоммерческих организациях», Федеральным законом от 29.12.2012 № 273-ФЗ «Об образовании в Российской Федерации», а также с учетом Методических рекомендаций по разработке и принятию организациями мер по предупреждению и противодействию коррупции, разработанных</w:t>
      </w:r>
      <w:proofErr w:type="gramEnd"/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 xml:space="preserve"> Министерством труда и социальной защиты РФ, в целях определения системы мер по предотвращению и урегулированию конфликта интересов в организации.</w:t>
      </w:r>
    </w:p>
    <w:p w:rsidR="007A5E9E" w:rsidRPr="00D9589F" w:rsidRDefault="002F71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с целью оптимизации взаимодействия работников друг с другом, а также с участниками образовательных отношений, предотвращения и урегулирования конфликта интересов работников в соответствии со статьей 13.3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25.12.2008 № 273-ФЗ.</w:t>
      </w:r>
    </w:p>
    <w:p w:rsidR="007A5E9E" w:rsidRPr="00D9589F" w:rsidRDefault="002F71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1.3. Основной задачей деятельности организации по предотвращению и урегулированию конфликта интересов является ограничение влияния частных интересов, личной заинтересованности работников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на выполняемые ими обязанности, принимаемые деловые решения.</w:t>
      </w:r>
    </w:p>
    <w:p w:rsidR="007A5E9E" w:rsidRPr="00D9589F" w:rsidRDefault="002F71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1.4. Действие настоящего Положения распространяется на всех работников организации, в том числе выполняющих работу по совместительству.</w:t>
      </w:r>
    </w:p>
    <w:p w:rsidR="007A5E9E" w:rsidRPr="00D9589F" w:rsidRDefault="002F71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1.5. Деятельность по предотвращению и урегулированию конфликта интересов в организации осуществляется на основании следующих основных принципов:</w:t>
      </w:r>
    </w:p>
    <w:p w:rsidR="007A5E9E" w:rsidRPr="00D9589F" w:rsidRDefault="002F716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приоритетное применение мер по предупреждению коррупции;</w:t>
      </w:r>
    </w:p>
    <w:p w:rsidR="007A5E9E" w:rsidRPr="00D9589F" w:rsidRDefault="002F716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обязательность раскрытия сведений о реальном или потенциальном конфликте интересов;</w:t>
      </w:r>
    </w:p>
    <w:p w:rsidR="007A5E9E" w:rsidRPr="00D9589F" w:rsidRDefault="002F716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 xml:space="preserve">индивидуальное рассмотрение и оценка </w:t>
      </w:r>
      <w:proofErr w:type="spellStart"/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репутационных</w:t>
      </w:r>
      <w:proofErr w:type="spellEnd"/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 xml:space="preserve"> рисков для организации при выявлении каждого конфликта интересов и его урегулировании;</w:t>
      </w:r>
    </w:p>
    <w:p w:rsidR="007A5E9E" w:rsidRPr="00D9589F" w:rsidRDefault="002F716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конфиденциальность сведений о конфликте интересов и процессе его урегулирования;</w:t>
      </w:r>
    </w:p>
    <w:p w:rsidR="007A5E9E" w:rsidRPr="00D9589F" w:rsidRDefault="002F716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соблюдение баланса интересов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и его работника при урегулировании конфликта интересов;</w:t>
      </w:r>
    </w:p>
    <w:p w:rsidR="007A5E9E" w:rsidRPr="00D9589F" w:rsidRDefault="002F7166" w:rsidP="00D9589F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защита работника организации от преследования в связи с направлением уведомления о конфликте интересов, который был своевременно раскрыт работником организации и урегулирован (предотвращен) организацией.</w:t>
      </w:r>
    </w:p>
    <w:p w:rsidR="007A5E9E" w:rsidRPr="00D9589F" w:rsidRDefault="002F716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Комиссия по урегулированию</w:t>
      </w:r>
      <w:r w:rsidRPr="00D9589F">
        <w:rPr>
          <w:lang w:val="ru-RU"/>
        </w:rPr>
        <w:br/>
      </w:r>
      <w:r w:rsidRPr="00D958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конфликта интересов работников</w:t>
      </w:r>
    </w:p>
    <w:p w:rsidR="007A5E9E" w:rsidRPr="00D9589F" w:rsidRDefault="002F71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 xml:space="preserve">2.1. В организации приказом </w:t>
      </w:r>
      <w:r w:rsidR="00D9589F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 xml:space="preserve"> создается Комиссия по урегулированию конфликта интересов работников (далее – Комиссия), которая рассматривает и разрешает конфликт интересов работников.</w:t>
      </w:r>
    </w:p>
    <w:p w:rsidR="007A5E9E" w:rsidRPr="00D9589F" w:rsidRDefault="002F71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 xml:space="preserve">2.2. В состав Комиссии входят работники организации, председателем Комиссии является </w:t>
      </w:r>
      <w:r w:rsidR="00D9589F">
        <w:rPr>
          <w:rFonts w:hAnsi="Times New Roman" w:cs="Times New Roman"/>
          <w:color w:val="000000"/>
          <w:sz w:val="24"/>
          <w:szCs w:val="24"/>
          <w:lang w:val="ru-RU"/>
        </w:rPr>
        <w:t>заведующий хозяйством</w:t>
      </w: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A5E9E" w:rsidRPr="00D9589F" w:rsidRDefault="002F71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2.3. В своей деятельности Комиссия руководствуется нормами федерального, регионального, муниципального законодательства, а также настоящим положением.</w:t>
      </w:r>
    </w:p>
    <w:p w:rsidR="007A5E9E" w:rsidRPr="00D9589F" w:rsidRDefault="002F71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2.4. Решение Комиссии является обязательным для всех работников и подлежит исполнению в сроки, предусмотренные указанным решением.</w:t>
      </w:r>
    </w:p>
    <w:p w:rsidR="007A5E9E" w:rsidRPr="00D9589F" w:rsidRDefault="002F71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2.5. Конфликт интересов педагогического работника, понимаемый по смыслу пункта 33 статьи 2 Федерального закона от 29.12.2012 № 273-ФЗ, рассматривается на заседании комиссии по урегулированию споров между участниками образовательных отношений. Порядок создания и деятельности Комиссии предусматривается Положением о комиссии по урегулированию споров между участниками образовательных отношений МБ</w:t>
      </w:r>
      <w:r w:rsidR="00D9589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D9589F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</w:t>
      </w:r>
      <w:r w:rsidR="00BD476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F034D3">
        <w:rPr>
          <w:rFonts w:hAnsi="Times New Roman" w:cs="Times New Roman"/>
          <w:color w:val="000000"/>
          <w:sz w:val="24"/>
          <w:szCs w:val="24"/>
          <w:lang w:val="ru-RU"/>
        </w:rPr>
        <w:t>Ромашка</w:t>
      </w:r>
      <w:r w:rsidR="00D9589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A5E9E" w:rsidRPr="00D9589F" w:rsidRDefault="002F716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Обязанности работника организации в связи с раскрытием и урегулированием конфликта интересов</w:t>
      </w:r>
    </w:p>
    <w:p w:rsidR="007A5E9E" w:rsidRPr="00D9589F" w:rsidRDefault="002F71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3.1. Работник организации при выполнении своих должностных обязанностей обязан:</w:t>
      </w:r>
    </w:p>
    <w:p w:rsidR="007A5E9E" w:rsidRPr="00D9589F" w:rsidRDefault="002F716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соблюдать интересы организации, прежде всего в отношении целей ее деятельности;</w:t>
      </w:r>
    </w:p>
    <w:p w:rsidR="007A5E9E" w:rsidRPr="00D9589F" w:rsidRDefault="002F716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 интересами организации без учета своих личных интересов, интересов своих родственников, друзей и третьих лиц;</w:t>
      </w:r>
    </w:p>
    <w:p w:rsidR="007A5E9E" w:rsidRPr="00D9589F" w:rsidRDefault="002F716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избегать ситуаций и обстоятельств, которые могут привести к конфликту интересов;</w:t>
      </w:r>
    </w:p>
    <w:p w:rsidR="007A5E9E" w:rsidRPr="00D9589F" w:rsidRDefault="002F716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раскрывать возникший (реальный) или потенциальный конфликт интересов;</w:t>
      </w:r>
    </w:p>
    <w:p w:rsidR="007A5E9E" w:rsidRPr="00D9589F" w:rsidRDefault="002F7166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содействовать урегулированию возникшего конфликта интересов.</w:t>
      </w:r>
    </w:p>
    <w:p w:rsidR="007A5E9E" w:rsidRPr="00D9589F" w:rsidRDefault="002F71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3.2. </w:t>
      </w:r>
      <w:proofErr w:type="gramStart"/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Работник организации при выполнении своих должностных обязанностей не должен использовать возможности организации или допускать их использование в иных целях, помимо предусмотренных уставом организации.</w:t>
      </w:r>
      <w:proofErr w:type="gramEnd"/>
    </w:p>
    <w:p w:rsidR="007A5E9E" w:rsidRPr="00D9589F" w:rsidRDefault="002F716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раскрытия конфликта интересов работником организации</w:t>
      </w:r>
    </w:p>
    <w:p w:rsidR="007A5E9E" w:rsidRPr="00D9589F" w:rsidRDefault="002F71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 xml:space="preserve">4.1. Раскрытие конфликта интересов осуществляется в письменной форме путем </w:t>
      </w:r>
      <w:proofErr w:type="gramStart"/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proofErr w:type="gramEnd"/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 xml:space="preserve"> на имя </w:t>
      </w:r>
      <w:r w:rsidR="00D9589F">
        <w:rPr>
          <w:rFonts w:hAnsi="Times New Roman" w:cs="Times New Roman"/>
          <w:color w:val="000000"/>
          <w:sz w:val="24"/>
          <w:szCs w:val="24"/>
          <w:lang w:val="ru-RU"/>
        </w:rPr>
        <w:t>заведующего хозяйством</w:t>
      </w: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 xml:space="preserve"> уведомления о наличии личной заинтересованности при исполнении обязанностей (приложение № 1 к Положению), которая приводит или может привести к конфликту интересов.</w:t>
      </w:r>
    </w:p>
    <w:p w:rsidR="007A5E9E" w:rsidRPr="00D9589F" w:rsidRDefault="002F71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4.2. Направленное в соответствии с пунктом 4.1 уведомление передается в Комиссию и подлежит регистрации в течение двух рабочих дней со дня поступления в журнале регистрации уведомлений работников организации о наличии личной заинтересованности (приложение № 2 к Положению).</w:t>
      </w:r>
    </w:p>
    <w:p w:rsidR="007A5E9E" w:rsidRPr="00D9589F" w:rsidRDefault="002F71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4.3. Допустимо первоначальное раскрытие информации о конфликте интересов в устной форме с последующей фиксацией в письменном виде.</w:t>
      </w:r>
    </w:p>
    <w:p w:rsidR="007A5E9E" w:rsidRPr="00D9589F" w:rsidRDefault="002F71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4.4. Порядок согласования с учредителем сделок с заинтересованностью и случаи, при которых такое согласование необходимо, определяется статьей 27 Федерального закона от 12.01.1996 № 7-ФЗ, а также региональными и муниципальными нормативными правовыми актами. В случае несоблюдения предусмотренного законодательством порядка одобрения, такая сделка может быть признана судом недействительной.</w:t>
      </w:r>
    </w:p>
    <w:p w:rsidR="007A5E9E" w:rsidRPr="00D9589F" w:rsidRDefault="002F716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Перечень ситуаций, при которых возможен конфликт интересов</w:t>
      </w:r>
      <w:r w:rsidRPr="00D9589F">
        <w:rPr>
          <w:lang w:val="ru-RU"/>
        </w:rPr>
        <w:br/>
      </w:r>
      <w:r w:rsidRPr="00D958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способы их разрешения</w:t>
      </w:r>
    </w:p>
    <w:p w:rsidR="007A5E9E" w:rsidRPr="00D9589F" w:rsidRDefault="002F71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5.1. Работники организации обязаны принимать меры по предотвращению ситуации конфликта интересов, руководствуясь требованиями законодательства и настоящим Положением.</w:t>
      </w:r>
    </w:p>
    <w:p w:rsidR="007A5E9E" w:rsidRPr="00D9589F" w:rsidRDefault="002F71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5.2. Примерный перечень ситуаций, при которых возникает или может возникнуть конфликт интересов:</w:t>
      </w:r>
    </w:p>
    <w:p w:rsidR="007A5E9E" w:rsidRPr="00D9589F" w:rsidRDefault="002F71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 xml:space="preserve">5.2.1. </w:t>
      </w:r>
      <w:r w:rsidR="00D9589F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 xml:space="preserve"> или работник организации 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или иным лицам, с которыми связана его личная заинтересованность. Например, в случае, если одной из кандидатур на вакантную должность в организации является родственник или иное лицо, с которым связана личная заинтересованность </w:t>
      </w:r>
      <w:proofErr w:type="gramStart"/>
      <w:r w:rsidR="00D9589F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организации</w:t>
      </w:r>
      <w:proofErr w:type="gramEnd"/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 xml:space="preserve"> или указанного работника организации.</w:t>
      </w:r>
    </w:p>
    <w:p w:rsidR="007A5E9E" w:rsidRPr="00D9589F" w:rsidRDefault="002F71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 xml:space="preserve">5.2.2. </w:t>
      </w:r>
      <w:proofErr w:type="gramStart"/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Работник организации, ответственный за закупку товаров, работ, услуг для обеспечения государственных (муниципальных) нужд, участвует в выборе из ограниченного числа поставщиков контрагента – индивидуального предпринимателя, являющимся его родственником, иным близким лицом, или организации, в которой руководителем, или заместителем является его родственник или иное лицо, с которым связана личная заинтересованность работника организации.</w:t>
      </w:r>
      <w:proofErr w:type="gramEnd"/>
    </w:p>
    <w:p w:rsidR="007A5E9E" w:rsidRPr="00D9589F" w:rsidRDefault="002F71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5.2.3. Работник организации, его родственник или иное лицо, с которым связана личная заинтересованность работника, получает материальные блага или услуги от организации, которая имеет деловые отношения с организацией. Например, в случае если такой работник, его родственник или иное лицо получает значительную скидку на товары, работы, услуги контрагента, являющимся поставщиком товаров, работ и услуг организации.</w:t>
      </w:r>
    </w:p>
    <w:p w:rsidR="007A5E9E" w:rsidRPr="00D9589F" w:rsidRDefault="002F71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5.2.4. Работник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использует информацию, ставшую ему известной в ходе выполнения трудовых обязанностей, для получения выгоды для себя или иного лица, с которым связана личная заинтересованность работника.</w:t>
      </w:r>
    </w:p>
    <w:p w:rsidR="007A5E9E" w:rsidRPr="00D9589F" w:rsidRDefault="002F71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 xml:space="preserve">5.2.5. Педагогический работник осуществляет частное репетиторство с обучающимся </w:t>
      </w:r>
      <w:r w:rsidR="00971211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 xml:space="preserve">, в котором является </w:t>
      </w:r>
      <w:r w:rsidR="00971211">
        <w:rPr>
          <w:rFonts w:hAnsi="Times New Roman" w:cs="Times New Roman"/>
          <w:color w:val="000000"/>
          <w:sz w:val="24"/>
          <w:szCs w:val="24"/>
          <w:lang w:val="ru-RU"/>
        </w:rPr>
        <w:t>воспита</w:t>
      </w: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телем, на территории организации. Такой конфликт интересов рассматривается на заседании Комиссии по урегулированию споров в соответствии с пунктом 2.5 настоящего Положения.</w:t>
      </w:r>
    </w:p>
    <w:p w:rsidR="001A1E0F" w:rsidRDefault="002F71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="001A1E0F">
        <w:rPr>
          <w:rFonts w:hAnsi="Times New Roman" w:cs="Times New Roman"/>
          <w:color w:val="000000"/>
          <w:sz w:val="24"/>
          <w:szCs w:val="24"/>
          <w:lang w:val="ru-RU"/>
        </w:rPr>
        <w:t xml:space="preserve">Способы </w:t>
      </w: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 xml:space="preserve"> урегулирования конфликта интересов в организации</w:t>
      </w:r>
      <w:r w:rsidR="001A1E0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A1E0F" w:rsidRDefault="001A1E0F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- в соответствии с ч.4, 5 ст.11 ФЗ  №273 предотвращение или урегулирование конфликта интересов может состоять в изменении должностного или служебного положения лица, указанного в части 1 статьи 10 настоящего Федерального закона, являющегося стороной конфликта интересов, вплоть до его отстранения от исполнения должностных (служебных) обязанностей  в установленном порядке и (или) в отказе его от выгоды, являющейся причиной возникновения конфликта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интересов. Предотвращение и урегулирование конфликта интересов</w:t>
      </w:r>
      <w:r w:rsidR="00C411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стороной которого</w:t>
      </w:r>
      <w:r w:rsidR="00C41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является лицо, указанное в части 1 статьи 10 настоящего Федерального закона, осуществляются путем отвода или самоотвода указанного лица в </w:t>
      </w:r>
      <w:r w:rsidR="00C41109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порядке, предусмотренных законодательством Российской Федерации.</w:t>
      </w:r>
      <w:r w:rsidR="00C41109">
        <w:rPr>
          <w:rFonts w:hAnsi="Times New Roman" w:cs="Times New Roman"/>
          <w:color w:val="000000"/>
          <w:sz w:val="24"/>
          <w:szCs w:val="24"/>
          <w:lang w:val="ru-RU"/>
        </w:rPr>
        <w:t xml:space="preserve">  К ним относятся:</w:t>
      </w:r>
    </w:p>
    <w:p w:rsidR="007A5E9E" w:rsidRPr="00D9589F" w:rsidRDefault="002F716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ограничение доступа работника к информации, которая может затрагивать его личные интересы;</w:t>
      </w:r>
    </w:p>
    <w:p w:rsidR="007A5E9E" w:rsidRPr="00D9589F" w:rsidRDefault="002F716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7A5E9E" w:rsidRPr="00D9589F" w:rsidRDefault="002F716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пересмотр и изменение должностных обязанностей работника;</w:t>
      </w:r>
    </w:p>
    <w:p w:rsidR="007A5E9E" w:rsidRPr="00D9589F" w:rsidRDefault="002F716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перевод работника на должность, предусматривающую выполнение функциональных обязанностей, исключающих конфликт интересов, в соответствии с ТК;</w:t>
      </w:r>
    </w:p>
    <w:p w:rsidR="007A5E9E" w:rsidRPr="00D9589F" w:rsidRDefault="002F716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отказ работника от своего личного интереса, порождающего конфликт с интересами организации;</w:t>
      </w:r>
    </w:p>
    <w:p w:rsidR="007A5E9E" w:rsidRPr="00D9589F" w:rsidRDefault="002F716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 xml:space="preserve">увольнение работника по основаниям, установленным </w:t>
      </w:r>
      <w:r>
        <w:rPr>
          <w:rFonts w:hAnsi="Times New Roman" w:cs="Times New Roman"/>
          <w:color w:val="000000"/>
          <w:sz w:val="24"/>
          <w:szCs w:val="24"/>
        </w:rPr>
        <w:t>TK</w:t>
      </w: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A5E9E" w:rsidRPr="00D9589F" w:rsidRDefault="002F716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отказ работника от принятия решения в пользу лица, с которым связана личная заинтересованность работника;</w:t>
      </w:r>
    </w:p>
    <w:p w:rsidR="007A5E9E" w:rsidRPr="00D9589F" w:rsidRDefault="002F716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установление правил, запрещающих работникам разглашение или использование в личных целях информации, ставшей известной в связи с выполнением трудовых обязанностей;</w:t>
      </w:r>
    </w:p>
    <w:p w:rsidR="007A5E9E" w:rsidRPr="00D9589F" w:rsidRDefault="002F716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внесение изменений в локальные нормативные акты организации, связанные с порядком оказания платных образовательных услуг, в том числе касающиеся запрета на частное репетиторство на территории организации;</w:t>
      </w:r>
    </w:p>
    <w:p w:rsidR="007A5E9E" w:rsidRPr="00D9589F" w:rsidRDefault="002F7166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иные способы урегулирования конфликта интересов.</w:t>
      </w:r>
    </w:p>
    <w:p w:rsidR="007A5E9E" w:rsidRPr="00D9589F" w:rsidRDefault="002F71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5.4. При урегулировании конфликта интересов учитывается степень личного интереса работника, и вероятность того, что его личный интерес будет реализован в ущерб интересам организации.</w:t>
      </w:r>
    </w:p>
    <w:p w:rsidR="007A5E9E" w:rsidRPr="00D9589F" w:rsidRDefault="002F716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Ответственность за несоблюдение настоящего Положения</w:t>
      </w:r>
    </w:p>
    <w:p w:rsidR="007A5E9E" w:rsidRPr="00D9589F" w:rsidRDefault="002F71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6.1. Согласно части 1 статьи 13 Федерального закона от 25.12.2008 № 273-ФЗ «О противодействии коррупции» граждане РФ,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РФ.</w:t>
      </w:r>
    </w:p>
    <w:p w:rsidR="007A5E9E" w:rsidRPr="00D9589F" w:rsidRDefault="002F71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 xml:space="preserve">6.2. В соответствии со статьей 192 </w:t>
      </w:r>
      <w:r>
        <w:rPr>
          <w:rFonts w:hAnsi="Times New Roman" w:cs="Times New Roman"/>
          <w:color w:val="000000"/>
          <w:sz w:val="24"/>
          <w:szCs w:val="24"/>
        </w:rPr>
        <w:t>TK </w:t>
      </w: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к работнику могут быть применены следующие дисциплинарные взыскания:</w:t>
      </w:r>
    </w:p>
    <w:p w:rsidR="007A5E9E" w:rsidRPr="00D9589F" w:rsidRDefault="002F71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1) замечание;</w:t>
      </w:r>
    </w:p>
    <w:p w:rsidR="007A5E9E" w:rsidRPr="00D9589F" w:rsidRDefault="002F71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2) выговор;</w:t>
      </w:r>
    </w:p>
    <w:p w:rsidR="007A5E9E" w:rsidRPr="00D9589F" w:rsidRDefault="002F71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3) увольнение, в том числе:</w:t>
      </w:r>
    </w:p>
    <w:p w:rsidR="007A5E9E" w:rsidRPr="00D9589F" w:rsidRDefault="002F716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в случае однократного грубого нарушения работником трудовых обязанностей, выразившегося в разглашении охраняемой законом тайны (государственной, информации ограниченного распространения и иной), ставшей известной работнику в связи с исполнением им трудовых обязанностей, в том числе разглашении персональных данных другого работника (</w:t>
      </w:r>
      <w:proofErr w:type="spellStart"/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пп</w:t>
      </w:r>
      <w:proofErr w:type="spellEnd"/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 xml:space="preserve">. в» п. 6 ч. 1 ст. 81 </w:t>
      </w:r>
      <w:r>
        <w:rPr>
          <w:rFonts w:hAnsi="Times New Roman" w:cs="Times New Roman"/>
          <w:color w:val="000000"/>
          <w:sz w:val="24"/>
          <w:szCs w:val="24"/>
        </w:rPr>
        <w:t>TK</w:t>
      </w: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A5E9E" w:rsidRPr="00D9589F" w:rsidRDefault="002F716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совершения виновных действий работником, непосредственно обслуживающим товарные ценности, если эти действия дают основание для утраты доверия к нему со стороны работодателя (п. 7 ч. 1 ст. 81 </w:t>
      </w:r>
      <w:r>
        <w:rPr>
          <w:rFonts w:hAnsi="Times New Roman" w:cs="Times New Roman"/>
          <w:color w:val="000000"/>
          <w:sz w:val="24"/>
          <w:szCs w:val="24"/>
        </w:rPr>
        <w:t>TK</w:t>
      </w: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A5E9E" w:rsidRPr="00D9589F" w:rsidRDefault="002F7166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 xml:space="preserve">по основанию, предусмотренному пунктом 7.1 части 1 статьи 81 </w:t>
      </w:r>
      <w:r>
        <w:rPr>
          <w:rFonts w:hAnsi="Times New Roman" w:cs="Times New Roman"/>
          <w:color w:val="000000"/>
          <w:sz w:val="24"/>
          <w:szCs w:val="24"/>
        </w:rPr>
        <w:t>TK </w:t>
      </w: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в случаях, когда виновные действия, дающие основания для утраты доверия, совершены работником по месту работы и в связи с исполнением им трудовых обязанностей.</w:t>
      </w:r>
    </w:p>
    <w:p w:rsidR="007A5E9E" w:rsidRPr="00D9589F" w:rsidRDefault="002F71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6.3. Заинтересованное лицо несет перед организацией ответственность в размере убытков, причиненных им организации. Если убытки причинены организации несколькими заинтересованными лицами, ответственность перед организацией является солидарной.</w:t>
      </w:r>
    </w:p>
    <w:p w:rsidR="007A5E9E" w:rsidRPr="00D9589F" w:rsidRDefault="007A5E9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A5E9E" w:rsidRPr="00D9589F" w:rsidRDefault="007A5E9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C03B1" w:rsidRDefault="000C03B1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C03B1" w:rsidRDefault="000C03B1" w:rsidP="00C4110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C03B1" w:rsidRDefault="000C03B1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A5E9E" w:rsidRPr="00D9589F" w:rsidRDefault="002F716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Приложение № 1 к Положению о конфликте интересов</w:t>
      </w:r>
      <w:r w:rsidRPr="00D9589F">
        <w:rPr>
          <w:lang w:val="ru-RU"/>
        </w:rPr>
        <w:br/>
      </w:r>
      <w:r w:rsidRPr="00D958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</w:t>
      </w:r>
      <w:r w:rsidR="009712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</w:t>
      </w:r>
      <w:r w:rsidRPr="00D958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ОУ </w:t>
      </w:r>
      <w:r w:rsidR="009712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детский сад </w:t>
      </w:r>
      <w:r w:rsidR="00BD47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="00F034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Ромашка</w:t>
      </w:r>
      <w:r w:rsidR="009712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7A5E9E" w:rsidRPr="00D9589F" w:rsidRDefault="007A5E9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97"/>
      </w:tblGrid>
      <w:tr w:rsidR="007A5E9E" w:rsidRPr="00F034D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5E9E" w:rsidRPr="00D9589F" w:rsidRDefault="00971211" w:rsidP="00F034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Заведующему хозяйством</w:t>
            </w:r>
            <w:r w:rsidR="002F7166" w:rsidRPr="00D9589F">
              <w:rPr>
                <w:lang w:val="ru-RU"/>
              </w:rPr>
              <w:br/>
            </w:r>
            <w:r w:rsidR="002F7166" w:rsidRPr="00D95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2F7166" w:rsidRPr="00D958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детский сад </w:t>
            </w:r>
            <w:r w:rsidR="00BD47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F034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Ромашка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</w:tbl>
    <w:p w:rsidR="007A5E9E" w:rsidRPr="00D9589F" w:rsidRDefault="007A5E9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A5E9E" w:rsidRPr="00D9589F" w:rsidRDefault="002F716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Уведомление о наличии личной заинтересованности при исполнении обязанностей, которая приводит или может привести к конфликту интересов</w:t>
      </w:r>
    </w:p>
    <w:p w:rsidR="007A5E9E" w:rsidRPr="00D9589F" w:rsidRDefault="007A5E9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A5E9E" w:rsidRPr="00D9589F" w:rsidRDefault="002F71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Уведомляю о возникновении у меня личной заинтересованности при исполнении обязанностей, которая может привести к конфликту интересов.</w:t>
      </w:r>
    </w:p>
    <w:p w:rsidR="007A5E9E" w:rsidRPr="00D9589F" w:rsidRDefault="002F71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Обстоятельства, являющиеся основанием возникновения личной заинтересованности: </w:t>
      </w:r>
    </w:p>
    <w:p w:rsidR="007A5E9E" w:rsidRPr="00D9589F" w:rsidRDefault="002F71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</w:t>
      </w:r>
    </w:p>
    <w:p w:rsidR="007A5E9E" w:rsidRPr="00D9589F" w:rsidRDefault="002F71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Предлагаемые меры по предотвращению или урегулированию конфликта интересов: </w:t>
      </w:r>
    </w:p>
    <w:p w:rsidR="007A5E9E" w:rsidRPr="00D9589F" w:rsidRDefault="002F71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</w:t>
      </w:r>
    </w:p>
    <w:p w:rsidR="007A5E9E" w:rsidRPr="00D9589F" w:rsidRDefault="002F71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Лицо, направившее уведомление:</w:t>
      </w:r>
    </w:p>
    <w:p w:rsidR="007A5E9E" w:rsidRPr="00D9589F" w:rsidRDefault="002F71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_____________________________________ </w:t>
      </w:r>
      <w:r w:rsidRPr="00D958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</w:t>
      </w: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  <w:r w:rsidRPr="00D958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/ </w:t>
      </w: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</w:p>
    <w:p w:rsidR="007A5E9E" w:rsidRPr="00D9589F" w:rsidRDefault="002F71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Лицо, принявшее уведомление:</w:t>
      </w:r>
    </w:p>
    <w:p w:rsidR="007A5E9E" w:rsidRPr="00D9589F" w:rsidRDefault="002F71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_____________________________________ </w:t>
      </w:r>
      <w:r w:rsidRPr="00D958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</w:t>
      </w: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  <w:r w:rsidRPr="00D958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/ </w:t>
      </w: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</w:p>
    <w:p w:rsidR="007A5E9E" w:rsidRPr="00D9589F" w:rsidRDefault="002F71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Регистрационный номер в журнале регистрации уведомлений</w:t>
      </w:r>
    </w:p>
    <w:p w:rsidR="007A5E9E" w:rsidRPr="00D9589F" w:rsidRDefault="002F71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о наличии личной заинтересованности</w:t>
      </w:r>
    </w:p>
    <w:p w:rsidR="007A5E9E" w:rsidRPr="00D9589F" w:rsidRDefault="002F71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</w:t>
      </w:r>
    </w:p>
    <w:p w:rsidR="000C03B1" w:rsidRDefault="000C03B1" w:rsidP="0052464E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C03B1" w:rsidRDefault="000C03B1" w:rsidP="0052464E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C03B1" w:rsidRDefault="000C03B1" w:rsidP="0052464E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A5E9E" w:rsidRPr="00D9589F" w:rsidRDefault="002F7166" w:rsidP="0052464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Приложение № 2 к Положению о конфликте интересов</w:t>
      </w:r>
      <w:r w:rsidRPr="00D9589F">
        <w:rPr>
          <w:lang w:val="ru-RU"/>
        </w:rPr>
        <w:br/>
      </w:r>
      <w:r w:rsidR="00971211" w:rsidRPr="00D958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</w:t>
      </w:r>
      <w:r w:rsidR="009712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</w:t>
      </w:r>
      <w:r w:rsidR="00971211" w:rsidRPr="00D958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ОУ </w:t>
      </w:r>
      <w:r w:rsidR="009712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детский сад </w:t>
      </w:r>
      <w:r w:rsidR="00F034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«Ромашка</w:t>
      </w:r>
      <w:r w:rsidR="009712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7A5E9E" w:rsidRPr="00D9589F" w:rsidRDefault="002F716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958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Журнал</w:t>
      </w:r>
      <w:r w:rsidRPr="00D9589F">
        <w:rPr>
          <w:lang w:val="ru-RU"/>
        </w:rPr>
        <w:br/>
      </w:r>
      <w:r w:rsidRPr="00D958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регистрации уведомлений о наличии личной заинтересованности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32"/>
        <w:gridCol w:w="1213"/>
        <w:gridCol w:w="1493"/>
        <w:gridCol w:w="1804"/>
        <w:gridCol w:w="1196"/>
        <w:gridCol w:w="1612"/>
        <w:gridCol w:w="1527"/>
      </w:tblGrid>
      <w:tr w:rsidR="007A5E9E" w:rsidRPr="00F034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5E9E" w:rsidRPr="00D9589F" w:rsidRDefault="007A5E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A5E9E" w:rsidRPr="00D9589F" w:rsidRDefault="007A5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A5E9E" w:rsidRPr="00D9589F" w:rsidRDefault="007A5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A5E9E" w:rsidRPr="00D9589F" w:rsidRDefault="007A5E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A5E9E" w:rsidRDefault="002F71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5E9E" w:rsidRDefault="007A5E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7A5E9E" w:rsidRDefault="007A5E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7A5E9E" w:rsidRDefault="002F71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5E9E" w:rsidRPr="00D9589F" w:rsidRDefault="007A5E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A5E9E" w:rsidRPr="00D9589F" w:rsidRDefault="007A5E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A5E9E" w:rsidRPr="00D9589F" w:rsidRDefault="002F71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58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Ф.И.О., должность лица, представившего уведомление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5E9E" w:rsidRPr="00D9589F" w:rsidRDefault="007A5E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A5E9E" w:rsidRDefault="002F71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Краткое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заинтересованности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5E9E" w:rsidRPr="00D9589F" w:rsidRDefault="002F71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58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ФИО, должность лица, принявшего уведомление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5E9E" w:rsidRPr="00D9589F" w:rsidRDefault="007A5E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A5E9E" w:rsidRPr="00D9589F" w:rsidRDefault="007A5E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A5E9E" w:rsidRDefault="002F71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лица,принявшего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уведомление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5E9E" w:rsidRPr="00D9589F" w:rsidRDefault="007A5E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A5E9E" w:rsidRPr="00D9589F" w:rsidRDefault="002F71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58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Отметка о передаче материалов Комиссии по урегулированию конфликта интересов работников</w:t>
            </w:r>
          </w:p>
        </w:tc>
      </w:tr>
      <w:tr w:rsidR="007A5E9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5E9E" w:rsidRDefault="002F71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5E9E" w:rsidRDefault="007A5E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5E9E" w:rsidRDefault="007A5E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5E9E" w:rsidRDefault="007A5E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5E9E" w:rsidRDefault="007A5E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5E9E" w:rsidRDefault="007A5E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5E9E" w:rsidRDefault="007A5E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5E9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5E9E" w:rsidRDefault="002F71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5E9E" w:rsidRDefault="007A5E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5E9E" w:rsidRDefault="007A5E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5E9E" w:rsidRDefault="007A5E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5E9E" w:rsidRDefault="007A5E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5E9E" w:rsidRDefault="007A5E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5E9E" w:rsidRDefault="007A5E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5E9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5E9E" w:rsidRDefault="002F71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5E9E" w:rsidRDefault="007A5E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5E9E" w:rsidRDefault="007A5E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5E9E" w:rsidRDefault="007A5E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5E9E" w:rsidRDefault="007A5E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5E9E" w:rsidRDefault="007A5E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5E9E" w:rsidRDefault="007A5E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F7166" w:rsidRPr="0052464E" w:rsidRDefault="002F7166">
      <w:pPr>
        <w:rPr>
          <w:lang w:val="ru-RU"/>
        </w:rPr>
      </w:pPr>
    </w:p>
    <w:sectPr w:rsidR="002F7166" w:rsidRPr="0052464E" w:rsidSect="007A5E9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62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2735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8A7D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D16E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C03B1"/>
    <w:rsid w:val="001A0656"/>
    <w:rsid w:val="001A1E0F"/>
    <w:rsid w:val="001D215C"/>
    <w:rsid w:val="002D33B1"/>
    <w:rsid w:val="002D3591"/>
    <w:rsid w:val="002F7166"/>
    <w:rsid w:val="003514A0"/>
    <w:rsid w:val="004E2C59"/>
    <w:rsid w:val="004F7E17"/>
    <w:rsid w:val="0052464E"/>
    <w:rsid w:val="005A05CE"/>
    <w:rsid w:val="00653AF6"/>
    <w:rsid w:val="007A5E9E"/>
    <w:rsid w:val="00971211"/>
    <w:rsid w:val="00982EEA"/>
    <w:rsid w:val="00A9526E"/>
    <w:rsid w:val="00B73A5A"/>
    <w:rsid w:val="00BD476B"/>
    <w:rsid w:val="00BE088F"/>
    <w:rsid w:val="00C41109"/>
    <w:rsid w:val="00D9589F"/>
    <w:rsid w:val="00E11A95"/>
    <w:rsid w:val="00E3386A"/>
    <w:rsid w:val="00E438A1"/>
    <w:rsid w:val="00EE6C18"/>
    <w:rsid w:val="00F01E19"/>
    <w:rsid w:val="00F034D3"/>
    <w:rsid w:val="00FD5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4110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11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7</Pages>
  <Words>1963</Words>
  <Characters>11191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rabota</dc:creator>
  <dc:description>Подготовлено экспертами Актион-МЦФЭР</dc:description>
  <cp:lastModifiedBy>Владелец</cp:lastModifiedBy>
  <cp:revision>13</cp:revision>
  <cp:lastPrinted>2026-07-09T08:13:00Z</cp:lastPrinted>
  <dcterms:created xsi:type="dcterms:W3CDTF">2025-10-08T17:52:00Z</dcterms:created>
  <dcterms:modified xsi:type="dcterms:W3CDTF">2026-07-09T08:14:00Z</dcterms:modified>
</cp:coreProperties>
</file>